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D40F0" w:rsidRPr="004A1C28" w:rsidRDefault="00DD40F0" w:rsidP="009C51F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D40F0" w:rsidRPr="004A1C28" w:rsidRDefault="00DD40F0" w:rsidP="009C51F5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E0DEE" w:rsidRPr="004A1C28" w:rsidRDefault="004E0DEE" w:rsidP="009C51F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542D88" w:rsidP="009C51F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 užším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0E504D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0E504D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76072" w:rsidRDefault="00CD433C" w:rsidP="009C51F5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>ZÁPIS O POSOUZENÍ SPLNĚNÍ PODMÍNEK ÚČASTI VYBRANÉHO DODAVATELE</w:t>
      </w:r>
    </w:p>
    <w:p w:rsidR="00C23611" w:rsidRPr="00C23611" w:rsidRDefault="00C23611" w:rsidP="009C51F5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>dle ust. § 12</w:t>
      </w:r>
      <w:r w:rsidR="00CD433C">
        <w:rPr>
          <w:rFonts w:ascii="Palatino Linotype" w:hAnsi="Palatino Linotype"/>
          <w:b/>
          <w:sz w:val="22"/>
          <w:szCs w:val="22"/>
        </w:rPr>
        <w:t>3</w:t>
      </w:r>
      <w:r w:rsidRPr="00C23611">
        <w:rPr>
          <w:rFonts w:ascii="Palatino Linotype" w:hAnsi="Palatino Linotype"/>
          <w:b/>
          <w:sz w:val="22"/>
          <w:szCs w:val="22"/>
        </w:rPr>
        <w:t xml:space="preserve"> ZZVZ </w:t>
      </w:r>
    </w:p>
    <w:p w:rsidR="00CD433C" w:rsidRPr="00CD433C" w:rsidRDefault="00CD433C" w:rsidP="009C51F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Datum a čas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Místo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numPr>
          <w:ilvl w:val="0"/>
          <w:numId w:val="3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Předmětem jednání je provedení posouzení splnění podmínek účasti vybraného </w:t>
      </w:r>
      <w:r w:rsidR="007531BE">
        <w:rPr>
          <w:rFonts w:ascii="Palatino Linotype" w:hAnsi="Palatino Linotype"/>
          <w:sz w:val="22"/>
          <w:szCs w:val="22"/>
        </w:rPr>
        <w:t>dodavatele</w:t>
      </w:r>
      <w:r w:rsidRPr="00CD433C">
        <w:rPr>
          <w:rFonts w:ascii="Palatino Linotype" w:hAnsi="Palatino Linotype"/>
          <w:sz w:val="22"/>
          <w:szCs w:val="22"/>
        </w:rPr>
        <w:t>.</w:t>
      </w:r>
    </w:p>
    <w:p w:rsidR="00CD433C" w:rsidRPr="00CD433C" w:rsidRDefault="00CD433C" w:rsidP="009C51F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Vybraný dodavatel byl na základě ust. § 122 ZZVZ dne </w: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B37F05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Pr="00CD433C">
        <w:rPr>
          <w:rFonts w:ascii="Palatino Linotype" w:hAnsi="Palatino Linotype"/>
          <w:sz w:val="22"/>
          <w:szCs w:val="22"/>
        </w:rPr>
        <w:t>vyzván, aby předložil tyto údaje a doklady:</w:t>
      </w:r>
    </w:p>
    <w:p w:rsidR="00CD433C" w:rsidRPr="00CD433C" w:rsidRDefault="00CD433C" w:rsidP="009C51F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originály nebo ověřené kopie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9C51F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doklady nebo vzorky vztahující se k předmětu plnění veřejné zakázky nebo kvalifikaci dodavatele</w:t>
      </w:r>
      <w:r w:rsidR="00FB4835"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9C51F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doklad prokazující schopnost dodavatele zabezpečit ochranu utajovaných informací, </w:t>
      </w:r>
    </w:p>
    <w:p w:rsidR="00CD433C" w:rsidRPr="00CD433C" w:rsidRDefault="00CD433C" w:rsidP="009C51F5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doklad, že vybraní dodavatelé přijali určitou formu spolupráce pro plnění veřejné zakázky dle zadávací dokumentace a</w:t>
      </w:r>
    </w:p>
    <w:p w:rsidR="00CD433C" w:rsidRPr="009C51F5" w:rsidRDefault="00B37F05" w:rsidP="009C51F5">
      <w:pPr>
        <w:pStyle w:val="slovanseznam"/>
        <w:spacing w:before="120" w:after="120" w:line="276" w:lineRule="auto"/>
        <w:ind w:left="709"/>
        <w:jc w:val="both"/>
        <w:rPr>
          <w:rFonts w:ascii="Palatino Linotype" w:hAnsi="Palatino Linotype"/>
          <w:sz w:val="22"/>
          <w:szCs w:val="22"/>
        </w:rPr>
      </w:pPr>
      <w:r w:rsidRPr="009C51F5">
        <w:rPr>
          <w:rFonts w:ascii="Palatino Linotype" w:hAnsi="Palatino Linotype"/>
          <w:i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F3418E" w:rsidRPr="009C51F5">
        <w:rPr>
          <w:rFonts w:ascii="Palatino Linotype" w:hAnsi="Palatino Linotype"/>
          <w:i/>
          <w:highlight w:val="yellow"/>
        </w:rPr>
        <w:instrText xml:space="preserve"> FORMTEXT </w:instrText>
      </w:r>
      <w:r w:rsidRPr="009C51F5">
        <w:rPr>
          <w:rFonts w:ascii="Palatino Linotype" w:hAnsi="Palatino Linotype"/>
          <w:i/>
          <w:highlight w:val="yellow"/>
        </w:rPr>
      </w:r>
      <w:r w:rsidRPr="009C51F5">
        <w:rPr>
          <w:rFonts w:ascii="Palatino Linotype" w:hAnsi="Palatino Linotype"/>
          <w:i/>
          <w:highlight w:val="yellow"/>
        </w:rPr>
        <w:fldChar w:fldCharType="separate"/>
      </w:r>
      <w:r w:rsidR="00F3418E" w:rsidRPr="009C51F5">
        <w:rPr>
          <w:rFonts w:ascii="Palatino Linotype" w:hAnsi="Palatino Linotype"/>
          <w:i/>
          <w:noProof/>
          <w:highlight w:val="yellow"/>
        </w:rPr>
        <w:t>[k doplnění]</w:t>
      </w:r>
      <w:r w:rsidRPr="009C51F5">
        <w:rPr>
          <w:rFonts w:ascii="Palatino Linotype" w:hAnsi="Palatino Linotype"/>
          <w:i/>
          <w:highlight w:val="yellow"/>
        </w:rPr>
        <w:fldChar w:fldCharType="end"/>
      </w:r>
      <w:r w:rsidR="00CD433C" w:rsidRPr="009C51F5">
        <w:rPr>
          <w:rFonts w:ascii="Palatino Linotype" w:hAnsi="Palatino Linotype"/>
          <w:i/>
          <w:sz w:val="22"/>
          <w:szCs w:val="22"/>
        </w:rPr>
        <w:t>.</w:t>
      </w:r>
    </w:p>
    <w:p w:rsidR="00CD433C" w:rsidRPr="009C51F5" w:rsidRDefault="00CD433C" w:rsidP="009C51F5">
      <w:pPr>
        <w:numPr>
          <w:ilvl w:val="0"/>
          <w:numId w:val="3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u w:val="single"/>
        </w:rPr>
      </w:pPr>
      <w:r w:rsidRPr="009C51F5">
        <w:rPr>
          <w:rFonts w:ascii="Palatino Linotype" w:hAnsi="Palatino Linotype"/>
          <w:sz w:val="22"/>
          <w:szCs w:val="22"/>
        </w:rPr>
        <w:lastRenderedPageBreak/>
        <w:t xml:space="preserve">Na základě výše uvedené výzvy vybraný dodavatel požadované údaje a doklady doložil dne </w:t>
      </w:r>
      <w:r w:rsidR="00F3418E" w:rsidRPr="009C51F5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="00F3418E" w:rsidRPr="009C51F5">
        <w:rPr>
          <w:rFonts w:ascii="Palatino Linotype" w:hAnsi="Palatino Linotype"/>
          <w:i/>
          <w:sz w:val="22"/>
          <w:szCs w:val="22"/>
        </w:rPr>
        <w:t>.</w:t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</w:rPr>
        <w:t>Identifika</w:t>
      </w:r>
      <w:r w:rsidR="009C51F5">
        <w:rPr>
          <w:rFonts w:ascii="Palatino Linotype" w:hAnsi="Palatino Linotype"/>
          <w:b/>
          <w:sz w:val="22"/>
          <w:szCs w:val="22"/>
        </w:rPr>
        <w:t>ční údaje vybraného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F3418E" w:rsidRPr="00CD433C" w:rsidTr="00CD433C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9C51F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Obchodní jméno vybraného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9C51F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Identifikační údaje vybraného dodavatele</w:t>
            </w:r>
          </w:p>
        </w:tc>
      </w:tr>
      <w:bookmarkStart w:id="3" w:name="Text16"/>
      <w:tr w:rsidR="00F3418E" w:rsidRPr="00CD433C" w:rsidTr="00CD433C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B37F05" w:rsidP="009C51F5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obchodní jméno dodavatele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[obchodní jméno účastníka]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B37F05" w:rsidP="009C51F5">
            <w:pPr>
              <w:spacing w:before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 případě sdružení dodavatelů je třeba uvést identif</w:t>
            </w:r>
            <w:r w:rsidR="0007703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ikační údaje všech členů společnosti</w:t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dokladů, kterými vybraný dodavatel prokazoval kvalifikaci, včetně uvedení údajů rozhodných pro prokázání splnění jednotlivých kritérií kvalifikace:</w:t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Základní způsobilost dle ust. § 74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Způsobilým</w:t>
            </w:r>
            <w:proofErr w:type="gramEnd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BE3E2D">
              <w:rPr>
                <w:rFonts w:ascii="Palatino Linotype" w:hAnsi="Palatino Linotype"/>
                <w:b/>
                <w:sz w:val="22"/>
                <w:szCs w:val="22"/>
              </w:rPr>
              <w:t>je</w:t>
            </w: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dodavatel, </w:t>
            </w: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který</w:t>
            </w:r>
            <w:proofErr w:type="gramEnd"/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9C51F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 v zemi svého sídla v posledních 5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letech před zahájením zadávacího řízení pravomocně odsouzen pro trest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ný čin uvedený v příloze č. 3 k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tomuto zákonu nebo obdobný trestný čin podle právního řádu země sídla dodavatele; k zahlazeným odsouzením se nepřihlíží,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Výpis z evidence Rejstříku trestů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9C51F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v evidenci daní zachycen splatný daňový nedoplatek,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Finančního úřadu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9C51F5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ve vztahu ke spotřební dani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veřejné zdravotní pojištění,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sociální zabezpečení a příspěvku na státní politiku zaměstnanosti,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9C51F5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Okresní správy sociálního zabezpečení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6"/>
              </w:numPr>
              <w:autoSpaceDE/>
              <w:autoSpaceDN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není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v likvidaci, proti </w:t>
            </w:r>
            <w:proofErr w:type="gramStart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němuž</w:t>
            </w:r>
            <w:proofErr w:type="gramEnd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bylo vydáno rozhodnutí o úpadku, vůči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byla nařízena nucená správa podle jiného právního předpisu nebo v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obdobné situaci podle právního řádu země sídla dodavatele.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dodavatele, který není zapsán v obchodním rejstříku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Profesní způsobilost dle ust. § 77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Způsobilým je dodavatel, který předloží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výpis z obchodního rejstříku nebo jiné obdobné evidence, pokud jiný právní předpis zápis do takové evidence vyžaduje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oprávnění podnikat v rozsahu odpovídajícímu předmětu veřejné zakázky, pokud jiné právní předpisy takové oprávnění vyžadují,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ze živnostenského rejstříku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členství v profesní samosprávné komoře nebo jiné profesní organizaci, je-li takové členství pro plnění veřejné zakázky na služby jinými právními předpisy vyžadováno,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Např. doklad o členství v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ČAK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 xml:space="preserve"> (České advokátní komoře</w:t>
            </w:r>
            <w:r w:rsidR="00E80C94">
              <w:rPr>
                <w:rFonts w:ascii="Palatino Linotype" w:hAnsi="Palatino Linotype"/>
                <w:sz w:val="22"/>
                <w:szCs w:val="22"/>
              </w:rPr>
              <w:t>)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/doklad o členství v ČKAIT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82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tom, že je odborně způsobilý nebo že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osvědčení podle zákona č. 360/1992 Sb.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BE3E2D">
              <w:rPr>
                <w:rFonts w:ascii="Palatino Linotype" w:hAnsi="Palatino Linotype"/>
                <w:i/>
                <w:sz w:val="22"/>
                <w:szCs w:val="22"/>
              </w:rPr>
              <w:t>/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osvědčení podle zákona č.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 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85/1996 Sb., o advokacii, v platném znění.</w:t>
            </w:r>
          </w:p>
        </w:tc>
      </w:tr>
      <w:tr w:rsidR="00CD433C" w:rsidRPr="00CD433C" w:rsidTr="00CD433C">
        <w:trPr>
          <w:trHeight w:val="82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B37F05" w:rsidP="009C51F5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 uvedených pod písmeny b) až d) nepožadoval, dané řádky odstraní.</w:t>
      </w:r>
    </w:p>
    <w:p w:rsidR="00CD433C" w:rsidRPr="00F3418E" w:rsidRDefault="00CD433C" w:rsidP="009C51F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Do řádku "Údaje rozhodné pro prokázání splnění kvalifikace" referent zakázky uvede údaje prokazující splnění profesní způsobilosti dle zadávací dokumentace. Pokud např. zadavatel požadoval 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t>osvědčení podle zákona č. 360/1992 Sb., o výkonu povolání autorizovaných architektů a o výkonu povolání autorizovaných inženýrů a techniků činných ve výstavbě, ve znění pozdějších předpisů, uvede jméno osoby, pro kterou bylo osvědčení vydáno a obor, pro který bylo vydáno, který musí odpovídat požadavkům zadávací dokumentace.</w:t>
      </w: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="00B37F05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Ekonomická kvalifikace dle ust. § 78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Požadavky zadavatele na ekonomickou kvalifikaci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Minimální roční obrat dodavatele, nebo obrat dosažený dodavatelem s ohledem na předmět veřejné zakázky, musí dosahovat úrovně minimálně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, a to nejdéle za 3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období; jestliže dodavatel vznikl později, postačí, předloží-li údaje o svém obratu v požadované výši za všechna účetní období od svého vzniku.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9C51F5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výkaz zisků a ztrát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pStyle w:val="odstavec"/>
              <w:spacing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B37F05" w:rsidP="009C51F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Dodavatel prokáže obrat výkazem zisku a ztrát dodavatele nebo obdobným dokladem podle právního řádu země sídla dodavatele.]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</w:p>
    <w:p w:rsidR="00CD433C" w:rsidRPr="00F3418E" w:rsidRDefault="00CD433C" w:rsidP="009C51F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Do řádku "Údaje rozhodné pro prokázání splnění kvalifikace" referent zakázky uvede údaje prokazující splnění ekonomické kvalifikace dle zadávací dokumentace, tj. výši ročního obratu a účetní období, ve kterých byl daný obrat dosažen.]</w:t>
      </w:r>
      <w:r w:rsidR="00B37F05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Technická kvalifikace dle ust. § 79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Zadavatel požadoval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trHeight w:val="72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dokončení nejvýznamnějších z těchto prací;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posledních 5 let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Seznam stavebních prací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objednatele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72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dodávek nebo významných služeb poskytnutých za poslední 3 roky před zahájením zadávacího řízení včetně uvedení ceny a doby jejich poskytnutí a identifikace objednatele;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 3 roky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dodávek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/Seznam významných služeb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10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  <w:r w:rsidRPr="00CD433C">
              <w:rPr>
                <w:rFonts w:ascii="Palatino Linotype" w:hAnsi="Palatino Linotype"/>
                <w:sz w:val="22"/>
                <w:szCs w:val="22"/>
                <w:lang w:val="cs-CZ"/>
              </w:rPr>
              <w:t>seznam techniků nebo technických útvarů, které se budou podílet na plnění veřejné zakázky, a to zejména těch, které zajišťují kontrolu kvality nebo budou provádět stavební práce, bez ohledu na to, zda jde o zaměstnance dodavatele nebo osoby v jiném vztahu k dodavateli,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techniků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10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96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osvědčení o vzdělání a odborné kvalifikaci vztahující se k požadovaným dodávkám, službám nebo stavebním prace</w:t>
            </w:r>
            <w:bookmarkStart w:id="4" w:name="_GoBack"/>
            <w:bookmarkEnd w:id="4"/>
            <w:r w:rsidRPr="00CD433C">
              <w:rPr>
                <w:rFonts w:ascii="Palatino Linotype" w:hAnsi="Palatino Linotype"/>
                <w:sz w:val="22"/>
                <w:szCs w:val="22"/>
              </w:rPr>
              <w:t>m, a to jak ve vztahu k fyzickým osobám, které mohou dodávky, služby nebo stavební práce poskytovat, tak ve vztahu k jejich vedoucím pracovníkům,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Vysokoškolský diplom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9C51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/Potvrzení o držení certifikátu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96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popis technického vybavení, popis opatření dodavatele k zajištění kvality nebo popis zařízení pro výzkum,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technického vybavení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opatření dodavatele k zajištění kvality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zařízení pro výzkum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o řízení dodavatelského řetězce a systémy sledování dodavatelského řetězce, které dodavatel bude moci uplatnit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Dodavatelský řetězec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38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provedení kontroly technické kapacity zadavatelem nebo jeho jménem příslušným úředním orgánem v zemi sídla dodavatele, a je-li to nutné, také provedení kontroly opatření týkajících se zabezpečení jakosti a výzkumu, a to vše za předpokladu, že služby, které mají být poskytnuty, jsou složité nebo jsou požadovány pro zcela zvláštní účely,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Zápis o provedení kontroly technické kapacity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38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opatření v oblasti řízení z hlediska ochrany životního prostředí, která bude dodavatel schopen použít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bCs/>
                <w:sz w:val="22"/>
                <w:szCs w:val="22"/>
              </w:rPr>
              <w:t xml:space="preserve">Např. certifikát dle normy ISO 14000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zaměřené na management životního prostředí v organizacích nebo certifikát EMAS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průměrného ročního počtu zaměstnanců dodavatele nebo počtu vedoucích zaměstnanců dodavatele nebo osob v obdobném postavení za poslední 3 roky,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9C51F5" w:rsidP="009C51F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Přehled počtu zaměstnanců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/vedoucích zaměstnanců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nástrojů nebo pomůcek, provozních nebo technických zařízení, které bude mít dodavatel při plnění veřejné zakázky k dispozici,</w:t>
            </w:r>
            <w:r w:rsidR="002F771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Přehled nástrojů nebo pomůcek, provozních nebo technických zařízení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27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vzorky, popisy nebo fotografie výrobků určených k dodání,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27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prokazující shodu požadovaného výrobku s požadovanou technickou normou nebo technickým dokumentem.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 shodě výrobku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B37F05" w:rsidP="009C51F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dokladů/údajů/vzorků nepožadoval, dané řádky odstraní.]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B37F05" w:rsidP="009C51F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[Do řádku "Údaje rozhodné pro prokázání splnění kvalifikace" referent zakázky uvede údaje prokazující splnění technické kvalifikace dle zadávací dokumentace. Pokud např. zadavatel požadoval, aby dodavatel poskytl 3 stavební práce spočívající v komplexní rekonstrukci (obnově) budovy v hodnotě rekonstrukce nejméně 15 mil. Kč bez DPH/rekonstrukce,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uvede předmět stavební práce, dobu a místo realizace a její finanční objem, přičemž tyto údaje musí odpovídat požadavkům zadávací dokumentace.</w:t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CD433C" w:rsidP="009C51F5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[Poznámka: </w:t>
      </w: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Zad</w:t>
      </w:r>
      <w:r w:rsidR="009C51F5">
        <w:rPr>
          <w:rFonts w:ascii="Palatino Linotype" w:hAnsi="Palatino Linotype"/>
          <w:bCs/>
          <w:i/>
          <w:sz w:val="22"/>
          <w:szCs w:val="22"/>
          <w:highlight w:val="yellow"/>
        </w:rPr>
        <w:t>avatel v tabulkách navíc uvede:</w:t>
      </w:r>
    </w:p>
    <w:p w:rsidR="00CD433C" w:rsidRPr="0037328A" w:rsidRDefault="00CD433C" w:rsidP="009C51F5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37328A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 a</w:t>
      </w:r>
    </w:p>
    <w:p w:rsidR="00CD433C" w:rsidRPr="0037328A" w:rsidRDefault="00CD433C" w:rsidP="009C51F5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37328A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osob.</w:t>
      </w:r>
      <w:r w:rsidRPr="0037328A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 nebo vzorků vztahujících se k předmětu plnění veřejné zakázky nebo kvalifikaci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Požadavek zadavatele na </w:t>
            </w:r>
            <w:r w:rsidR="009C51F5">
              <w:rPr>
                <w:rFonts w:ascii="Palatino Linotype" w:hAnsi="Palatino Linotype"/>
                <w:sz w:val="22"/>
                <w:szCs w:val="22"/>
                <w:highlight w:val="yellow"/>
              </w:rPr>
              <w:t>doklady/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vztahující se k </w:t>
            </w:r>
            <w:r w:rsidR="009C51F5">
              <w:rPr>
                <w:rFonts w:ascii="Palatino Linotype" w:hAnsi="Palatino Linotype"/>
                <w:sz w:val="22"/>
                <w:szCs w:val="22"/>
              </w:rPr>
              <w:t>předmětu plnění veřejné zakázky/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kvalifikaci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Název dokladu / vzorku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0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B37F05" w:rsidP="009C51F5">
      <w:pPr>
        <w:spacing w:before="12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požadavky na předloží dokladů nebo vzorků, jejichž předloží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Výsledek zkoušky vzorků: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Označení vzorků, které byly předmětem zkoušky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Výsledek zkoušky včetně odůvodnění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9C51F5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9C51F5">
            <w:pPr>
              <w:numPr>
                <w:ilvl w:val="0"/>
                <w:numId w:val="11"/>
              </w:numPr>
              <w:autoSpaceDE/>
              <w:autoSpaceDN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9C51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D433C" w:rsidRDefault="00B37F05" w:rsidP="009C51F5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označní vzorků a výsledek jejich zkoušky včetně odůvodnění, jejichž úspěšný výsledek zkoušky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9C51F5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  <w:highlight w:val="yellow"/>
        </w:rPr>
        <w:t>Příloha č. 1 – Prezenční listina</w:t>
      </w:r>
    </w:p>
    <w:p w:rsidR="004E0DEE" w:rsidRPr="00CD433C" w:rsidRDefault="004E0DEE" w:rsidP="009C51F5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CD433C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p w:rsidR="004E0DEE" w:rsidRPr="00CD433C" w:rsidRDefault="004E0DEE" w:rsidP="009C51F5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CD433C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4E0DEE" w:rsidRPr="00CD433C" w:rsidRDefault="006B3881" w:rsidP="009C51F5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4E0DEE" w:rsidRPr="00CD433C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CD433C" w:rsidRDefault="004E0DEE" w:rsidP="009C51F5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  <w:lang w:eastAsia="en-GB"/>
        </w:rPr>
        <w:t>[</w:t>
      </w:r>
      <w:r w:rsidRPr="00CA7E20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CD433C">
        <w:rPr>
          <w:rFonts w:ascii="Palatino Linotype" w:hAnsi="Palatino Linotype"/>
          <w:sz w:val="22"/>
          <w:szCs w:val="22"/>
          <w:lang w:eastAsia="en-GB"/>
        </w:rPr>
        <w:t>]</w:t>
      </w:r>
    </w:p>
    <w:p w:rsidR="00CD433C" w:rsidRPr="00CD433C" w:rsidRDefault="00CD433C" w:rsidP="009C51F5">
      <w:pPr>
        <w:pageBreakBefore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</w:rPr>
        <w:lastRenderedPageBreak/>
        <w:t>Příloha č. 1 – Prezenční listina</w:t>
      </w:r>
    </w:p>
    <w:p w:rsidR="00CD433C" w:rsidRPr="00CD433C" w:rsidRDefault="00CD433C" w:rsidP="009C51F5">
      <w:pPr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CD433C">
        <w:rPr>
          <w:rFonts w:ascii="Palatino Linotype" w:hAnsi="Palatino Linotype"/>
          <w:b/>
          <w:caps/>
          <w:sz w:val="22"/>
          <w:szCs w:val="22"/>
        </w:rPr>
        <w:t xml:space="preserve">PREZENČNÍ LISTINA </w:t>
      </w:r>
    </w:p>
    <w:p w:rsidR="00CD433C" w:rsidRPr="00CD433C" w:rsidRDefault="00CD433C" w:rsidP="009C51F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z posouzení splnění podmínek účasti vybraného zadavatele, které se uskutečnilo dne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</w:t>
      </w:r>
      <w:r w:rsidR="00391AA6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na </w:t>
      </w:r>
      <w:r w:rsidR="00CA7E20">
        <w:rPr>
          <w:rFonts w:ascii="Palatino Linotype" w:hAnsi="Palatino Linotype"/>
          <w:b/>
          <w:sz w:val="22"/>
          <w:szCs w:val="22"/>
        </w:rPr>
        <w:t xml:space="preserve">Magistrátu hlavního města Prahy,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v rámci veřejné zakázky:</w:t>
      </w:r>
      <w:r w:rsidR="00CA7E20">
        <w:rPr>
          <w:rFonts w:ascii="Palatino Linotype" w:hAnsi="Palatino Linotype"/>
          <w:b/>
          <w:sz w:val="22"/>
          <w:szCs w:val="22"/>
        </w:rPr>
        <w:t xml:space="preserve"> „</w:t>
      </w:r>
      <w:r w:rsidR="00CA7E20" w:rsidRPr="00CA7E20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="00CA7E20">
        <w:rPr>
          <w:rFonts w:ascii="Palatino Linotype" w:hAnsi="Palatino Linotype"/>
          <w:b/>
          <w:sz w:val="22"/>
          <w:szCs w:val="22"/>
        </w:rPr>
        <w:t>“</w:t>
      </w:r>
    </w:p>
    <w:p w:rsidR="00CD433C" w:rsidRPr="00CD433C" w:rsidRDefault="009C51F5" w:rsidP="00391AA6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Jméno a příjmení</w:t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>Název/Zaměstnavatel</w:t>
      </w:r>
      <w:r w:rsidR="00CD433C" w:rsidRPr="00CD433C"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ab/>
        <w:t>Podpis</w:t>
      </w:r>
    </w:p>
    <w:p w:rsidR="00CD433C" w:rsidRPr="00CD433C" w:rsidRDefault="00CD433C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391AA6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391AA6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391AA6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07703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391AA6" w:rsidRPr="00CD433C" w:rsidRDefault="00391AA6" w:rsidP="00391AA6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sectPr w:rsidR="00391AA6" w:rsidRPr="00CD433C" w:rsidSect="009C51F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F5" w:rsidRDefault="009C51F5" w:rsidP="0019523D">
      <w:r>
        <w:separator/>
      </w:r>
    </w:p>
  </w:endnote>
  <w:endnote w:type="continuationSeparator" w:id="0">
    <w:p w:rsidR="009C51F5" w:rsidRDefault="009C51F5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C51F5" w:rsidRDefault="009C51F5" w:rsidP="009C51F5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86744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86744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B37F05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81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1174814"/>
          <w:docPartObj>
            <w:docPartGallery w:val="Page Numbers (Top of Page)"/>
            <w:docPartUnique/>
          </w:docPartObj>
        </w:sdtPr>
        <w:sdtContent>
          <w:p w:rsidR="009C51F5" w:rsidRPr="009C51F5" w:rsidRDefault="009C51F5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C51F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C51F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8674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C51F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C51F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D86744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B37F05" w:rsidRPr="009C51F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F5" w:rsidRDefault="009C51F5" w:rsidP="0019523D">
      <w:r>
        <w:separator/>
      </w:r>
    </w:p>
  </w:footnote>
  <w:footnote w:type="continuationSeparator" w:id="0">
    <w:p w:rsidR="009C51F5" w:rsidRDefault="009C51F5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F5" w:rsidRDefault="009C51F5" w:rsidP="009C51F5">
    <w:pPr>
      <w:pStyle w:val="Zhlav"/>
      <w:jc w:val="center"/>
    </w:pPr>
    <w:r w:rsidRPr="009C51F5">
      <w:rPr>
        <w:noProof/>
      </w:rPr>
      <w:drawing>
        <wp:inline distT="0" distB="0" distL="0" distR="0">
          <wp:extent cx="800100" cy="790575"/>
          <wp:effectExtent l="19050" t="0" r="0" b="0"/>
          <wp:docPr id="3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51F5" w:rsidRDefault="009C51F5">
    <w:pPr>
      <w:pStyle w:val="Zhlav"/>
    </w:pPr>
  </w:p>
  <w:p w:rsidR="009C51F5" w:rsidRPr="00727F6D" w:rsidRDefault="009C51F5" w:rsidP="009C51F5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727F6D">
      <w:rPr>
        <w:rFonts w:ascii="Palatino Linotype" w:hAnsi="Palatino Linotype"/>
        <w:b/>
        <w:sz w:val="22"/>
        <w:szCs w:val="22"/>
      </w:rPr>
      <w:t xml:space="preserve">Vzorový dokument č. 25 – </w:t>
    </w:r>
    <w:r w:rsidR="0037328A">
      <w:rPr>
        <w:rFonts w:ascii="Palatino Linotype" w:hAnsi="Palatino Linotype" w:cs="Calibri"/>
        <w:b/>
        <w:sz w:val="22"/>
        <w:szCs w:val="22"/>
      </w:rPr>
      <w:t>z</w:t>
    </w:r>
    <w:r w:rsidRPr="00727F6D">
      <w:rPr>
        <w:rFonts w:ascii="Palatino Linotype" w:hAnsi="Palatino Linotype" w:cs="Calibri"/>
        <w:b/>
        <w:sz w:val="22"/>
        <w:szCs w:val="22"/>
      </w:rPr>
      <w:t>ápis o posouzení splnění podmínek účasti vybraného dodavatele</w:t>
    </w:r>
    <w:r w:rsidRPr="00727F6D">
      <w:rPr>
        <w:rFonts w:ascii="Palatino Linotype" w:hAnsi="Palatino Linotype"/>
        <w:b/>
        <w:sz w:val="22"/>
        <w:szCs w:val="22"/>
      </w:rPr>
      <w:t xml:space="preserve"> </w:t>
    </w:r>
    <w:r w:rsidRPr="00727F6D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727F6D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pStyle w:val="slovan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640"/>
    <w:multiLevelType w:val="hybridMultilevel"/>
    <w:tmpl w:val="2018B1CC"/>
    <w:lvl w:ilvl="0" w:tplc="4CF6FE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E2018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996E4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E67FE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133D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E40C73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BAA0386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E4"/>
    <w:rsid w:val="0007703F"/>
    <w:rsid w:val="00091C8B"/>
    <w:rsid w:val="000928C4"/>
    <w:rsid w:val="000A0E03"/>
    <w:rsid w:val="000D76EA"/>
    <w:rsid w:val="000E504D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D03B3"/>
    <w:rsid w:val="001E668C"/>
    <w:rsid w:val="001F3C84"/>
    <w:rsid w:val="00207341"/>
    <w:rsid w:val="0021113E"/>
    <w:rsid w:val="0022109D"/>
    <w:rsid w:val="002657D5"/>
    <w:rsid w:val="0027557C"/>
    <w:rsid w:val="00277973"/>
    <w:rsid w:val="002B1D58"/>
    <w:rsid w:val="002C7826"/>
    <w:rsid w:val="002E40FB"/>
    <w:rsid w:val="002F41F1"/>
    <w:rsid w:val="002F7717"/>
    <w:rsid w:val="00313060"/>
    <w:rsid w:val="003221D6"/>
    <w:rsid w:val="00342438"/>
    <w:rsid w:val="00352D6E"/>
    <w:rsid w:val="0036224A"/>
    <w:rsid w:val="0037328A"/>
    <w:rsid w:val="003872C5"/>
    <w:rsid w:val="00391AA6"/>
    <w:rsid w:val="003C5A82"/>
    <w:rsid w:val="003C7FAC"/>
    <w:rsid w:val="003D4F13"/>
    <w:rsid w:val="003D63B9"/>
    <w:rsid w:val="003E2375"/>
    <w:rsid w:val="003E7994"/>
    <w:rsid w:val="00431F32"/>
    <w:rsid w:val="0043632A"/>
    <w:rsid w:val="00440487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109C"/>
    <w:rsid w:val="004F4913"/>
    <w:rsid w:val="005019C4"/>
    <w:rsid w:val="00542D88"/>
    <w:rsid w:val="00551797"/>
    <w:rsid w:val="0055288C"/>
    <w:rsid w:val="00570A74"/>
    <w:rsid w:val="0057149D"/>
    <w:rsid w:val="005742ED"/>
    <w:rsid w:val="005B5BF9"/>
    <w:rsid w:val="005C133B"/>
    <w:rsid w:val="005E786A"/>
    <w:rsid w:val="005F1E28"/>
    <w:rsid w:val="005F5187"/>
    <w:rsid w:val="00600DEE"/>
    <w:rsid w:val="00603AC8"/>
    <w:rsid w:val="00610449"/>
    <w:rsid w:val="00613766"/>
    <w:rsid w:val="00676072"/>
    <w:rsid w:val="00683420"/>
    <w:rsid w:val="006B3881"/>
    <w:rsid w:val="00702324"/>
    <w:rsid w:val="00726801"/>
    <w:rsid w:val="00727EC9"/>
    <w:rsid w:val="00727F6D"/>
    <w:rsid w:val="00740ED6"/>
    <w:rsid w:val="00744A19"/>
    <w:rsid w:val="007531BE"/>
    <w:rsid w:val="007564D9"/>
    <w:rsid w:val="00764A15"/>
    <w:rsid w:val="007736CE"/>
    <w:rsid w:val="0078768B"/>
    <w:rsid w:val="007B1A93"/>
    <w:rsid w:val="007B2F76"/>
    <w:rsid w:val="007B53DA"/>
    <w:rsid w:val="007C22D7"/>
    <w:rsid w:val="007C3B2D"/>
    <w:rsid w:val="008028A9"/>
    <w:rsid w:val="00826FD8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352C2"/>
    <w:rsid w:val="00941F65"/>
    <w:rsid w:val="00943E38"/>
    <w:rsid w:val="009954EC"/>
    <w:rsid w:val="009A15E8"/>
    <w:rsid w:val="009C51F5"/>
    <w:rsid w:val="009D04BE"/>
    <w:rsid w:val="009D246A"/>
    <w:rsid w:val="00A26E86"/>
    <w:rsid w:val="00A3238A"/>
    <w:rsid w:val="00A40DA0"/>
    <w:rsid w:val="00A51E05"/>
    <w:rsid w:val="00A82584"/>
    <w:rsid w:val="00A93B13"/>
    <w:rsid w:val="00AB540C"/>
    <w:rsid w:val="00AC6F88"/>
    <w:rsid w:val="00AC7941"/>
    <w:rsid w:val="00AD12B9"/>
    <w:rsid w:val="00AE7C37"/>
    <w:rsid w:val="00B02F27"/>
    <w:rsid w:val="00B0309E"/>
    <w:rsid w:val="00B269FC"/>
    <w:rsid w:val="00B37F05"/>
    <w:rsid w:val="00B4694C"/>
    <w:rsid w:val="00B55C31"/>
    <w:rsid w:val="00B83998"/>
    <w:rsid w:val="00BB6584"/>
    <w:rsid w:val="00BC4BE2"/>
    <w:rsid w:val="00BD17DE"/>
    <w:rsid w:val="00BE3E2D"/>
    <w:rsid w:val="00BE5FAE"/>
    <w:rsid w:val="00C21BFF"/>
    <w:rsid w:val="00C23611"/>
    <w:rsid w:val="00C316B9"/>
    <w:rsid w:val="00C63874"/>
    <w:rsid w:val="00C919B6"/>
    <w:rsid w:val="00CA7E20"/>
    <w:rsid w:val="00CC00AA"/>
    <w:rsid w:val="00CD433C"/>
    <w:rsid w:val="00CD4351"/>
    <w:rsid w:val="00D307E2"/>
    <w:rsid w:val="00D32447"/>
    <w:rsid w:val="00D40BEE"/>
    <w:rsid w:val="00D4526B"/>
    <w:rsid w:val="00D47F32"/>
    <w:rsid w:val="00D53FF4"/>
    <w:rsid w:val="00D7588B"/>
    <w:rsid w:val="00D83A98"/>
    <w:rsid w:val="00D86744"/>
    <w:rsid w:val="00D959A5"/>
    <w:rsid w:val="00DB64AF"/>
    <w:rsid w:val="00DB68FD"/>
    <w:rsid w:val="00DC48E0"/>
    <w:rsid w:val="00DC5151"/>
    <w:rsid w:val="00DC5322"/>
    <w:rsid w:val="00DD40F0"/>
    <w:rsid w:val="00DE0033"/>
    <w:rsid w:val="00DE3040"/>
    <w:rsid w:val="00DE6393"/>
    <w:rsid w:val="00E007C5"/>
    <w:rsid w:val="00E4139D"/>
    <w:rsid w:val="00E62797"/>
    <w:rsid w:val="00E674BC"/>
    <w:rsid w:val="00E8051A"/>
    <w:rsid w:val="00E80C94"/>
    <w:rsid w:val="00EC00E2"/>
    <w:rsid w:val="00EC18D7"/>
    <w:rsid w:val="00EC504E"/>
    <w:rsid w:val="00EC54F9"/>
    <w:rsid w:val="00ED1668"/>
    <w:rsid w:val="00EE7831"/>
    <w:rsid w:val="00F07097"/>
    <w:rsid w:val="00F157F3"/>
    <w:rsid w:val="00F27AD0"/>
    <w:rsid w:val="00F3418E"/>
    <w:rsid w:val="00F547DF"/>
    <w:rsid w:val="00F623D7"/>
    <w:rsid w:val="00F67784"/>
    <w:rsid w:val="00F749FE"/>
    <w:rsid w:val="00F761E5"/>
    <w:rsid w:val="00FB4835"/>
    <w:rsid w:val="00FB6F3F"/>
    <w:rsid w:val="00FD33E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l"/>
    <w:basedOn w:val="Normln"/>
    <w:link w:val="NzevChar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aliases w:val="tl Char"/>
    <w:link w:val="Nzev"/>
    <w:rsid w:val="00CD4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E586F-6761-40A0-A005-E802C851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1868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2016-10-17T12:43:00Z</dcterms:created>
  <dcterms:modified xsi:type="dcterms:W3CDTF">2016-10-25T08:51:00Z</dcterms:modified>
</cp:coreProperties>
</file>