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F4C81" w:rsidRDefault="00BF4C81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F4C81" w:rsidRPr="004A1C28" w:rsidRDefault="00BF4C81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EE0FA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A57692" w:rsidRDefault="00A57692" w:rsidP="00A57692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A57692" w:rsidRPr="00A57692" w:rsidRDefault="00A57692" w:rsidP="00E350B9">
      <w:pPr>
        <w:framePr w:w="3544" w:wrap="around" w:vAnchor="text" w:hAnchor="text" w:y="1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57692">
        <w:rPr>
          <w:rFonts w:ascii="Palatino Linotype" w:hAnsi="Palatino Linotype" w:cs="Arial"/>
          <w:i/>
          <w:sz w:val="22"/>
          <w:szCs w:val="22"/>
          <w:highlight w:val="yellow"/>
        </w:rPr>
        <w:t>[bude uvedena adresa vybraného dodavatele</w:t>
      </w:r>
    </w:p>
    <w:p w:rsidR="00A57692" w:rsidRPr="00A57692" w:rsidRDefault="00A57692" w:rsidP="00E350B9">
      <w:pPr>
        <w:framePr w:w="3544" w:wrap="around" w:vAnchor="text" w:hAnchor="text" w:y="1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57692">
        <w:rPr>
          <w:rFonts w:ascii="Palatino Linotype" w:hAnsi="Palatino Linotype" w:cs="Arial"/>
          <w:i/>
          <w:sz w:val="22"/>
          <w:szCs w:val="22"/>
          <w:highlight w:val="yellow"/>
        </w:rPr>
        <w:t>Název</w:t>
      </w:r>
    </w:p>
    <w:p w:rsidR="00A57692" w:rsidRPr="00A57692" w:rsidRDefault="00A57692" w:rsidP="00E350B9">
      <w:pPr>
        <w:framePr w:w="3544" w:wrap="around" w:vAnchor="text" w:hAnchor="text" w:y="1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57692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A57692" w:rsidRPr="00A57692" w:rsidRDefault="00A57692" w:rsidP="00E350B9">
      <w:pPr>
        <w:framePr w:w="3544" w:wrap="around" w:vAnchor="text" w:hAnchor="text" w:y="1" w:anchorLock="1"/>
        <w:spacing w:before="120" w:after="120" w:line="276" w:lineRule="auto"/>
        <w:rPr>
          <w:rFonts w:ascii="Palatino Linotype" w:hAnsi="Palatino Linotype" w:cs="Arial"/>
          <w:i/>
          <w:sz w:val="22"/>
          <w:szCs w:val="22"/>
        </w:rPr>
      </w:pPr>
      <w:r w:rsidRPr="00A57692">
        <w:rPr>
          <w:rFonts w:ascii="Palatino Linotype" w:hAnsi="Palatino Linotype" w:cs="Arial"/>
          <w:i/>
          <w:sz w:val="22"/>
          <w:szCs w:val="22"/>
          <w:highlight w:val="yellow"/>
        </w:rPr>
        <w:t>IČO: ]</w:t>
      </w:r>
    </w:p>
    <w:p w:rsidR="00A57692" w:rsidRDefault="00A57692" w:rsidP="005B4044">
      <w:pPr>
        <w:spacing w:before="2040"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EE0FA3" w:rsidP="00EE0FA3">
      <w:pPr>
        <w:spacing w:before="240" w:after="240" w:line="320" w:lineRule="atLeast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660C2A" w:rsidP="00EE0FA3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vybrané</w:t>
      </w:r>
      <w:r w:rsidR="00F94764">
        <w:rPr>
          <w:rFonts w:ascii="Palatino Linotype" w:hAnsi="Palatino Linotype"/>
          <w:b/>
          <w:bCs/>
          <w:caps/>
          <w:sz w:val="22"/>
          <w:szCs w:val="22"/>
          <w:u w:val="single"/>
        </w:rPr>
        <w:t>MU dodavatelI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k předložení údajů a dokladů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EE0FA3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660C2A">
        <w:rPr>
          <w:rFonts w:ascii="Palatino Linotype" w:hAnsi="Palatino Linotype"/>
          <w:b/>
          <w:bCs/>
          <w:sz w:val="22"/>
          <w:szCs w:val="22"/>
        </w:rPr>
        <w:t xml:space="preserve">122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60C2A">
        <w:rPr>
          <w:rFonts w:ascii="Palatino Linotype" w:hAnsi="Palatino Linotype"/>
          <w:b/>
          <w:bCs/>
          <w:sz w:val="22"/>
          <w:szCs w:val="22"/>
        </w:rPr>
        <w:t>3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EE0FA3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EE0FA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</w:t>
      </w:r>
      <w:r w:rsidR="00660C2A">
        <w:rPr>
          <w:rFonts w:ascii="Palatino Linotype" w:hAnsi="Palatino Linotype"/>
          <w:sz w:val="22"/>
          <w:szCs w:val="22"/>
        </w:rPr>
        <w:t xml:space="preserve">Vás tímto v souladu s ust. 122 odst. 3 ZZVZ jako vybraného dodavatele </w:t>
      </w:r>
      <w:r>
        <w:rPr>
          <w:rFonts w:ascii="Palatino Linotype" w:hAnsi="Palatino Linotype"/>
          <w:sz w:val="22"/>
          <w:szCs w:val="22"/>
        </w:rPr>
        <w:t>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</w:t>
      </w:r>
      <w:r w:rsidR="008E0550">
        <w:rPr>
          <w:rFonts w:ascii="Palatino Linotype" w:hAnsi="Palatino Linotype"/>
          <w:sz w:val="22"/>
          <w:szCs w:val="22"/>
        </w:rPr>
        <w:t xml:space="preserve">v zadávacím </w:t>
      </w:r>
      <w:r w:rsidRPr="00A80129">
        <w:rPr>
          <w:rFonts w:ascii="Palatino Linotype" w:hAnsi="Palatino Linotype"/>
          <w:sz w:val="22"/>
          <w:szCs w:val="22"/>
        </w:rPr>
        <w:t xml:space="preserve">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8E0550">
        <w:rPr>
          <w:rFonts w:ascii="Palatino Linotype" w:hAnsi="Palatino Linotype"/>
          <w:sz w:val="22"/>
          <w:szCs w:val="22"/>
        </w:rPr>
        <w:t xml:space="preserve">“), vyzývá k předložení údajů a dokladů. </w:t>
      </w:r>
    </w:p>
    <w:p w:rsidR="008E0550" w:rsidRDefault="008E0550" w:rsidP="00EE0FA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Žádáme Vás o předložení</w:t>
      </w:r>
      <w:r w:rsidRPr="008E0550">
        <w:rPr>
          <w:rFonts w:ascii="Palatino Linotype" w:hAnsi="Palatino Linotype"/>
          <w:sz w:val="22"/>
          <w:szCs w:val="22"/>
        </w:rPr>
        <w:t>:</w:t>
      </w:r>
    </w:p>
    <w:p w:rsidR="008E0550" w:rsidRPr="008E0550" w:rsidRDefault="008E0550" w:rsidP="00EE0FA3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originál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>/ověřen</w:t>
      </w:r>
      <w:r>
        <w:rPr>
          <w:rFonts w:ascii="Palatino Linotype" w:hAnsi="Palatino Linotype"/>
          <w:sz w:val="22"/>
          <w:szCs w:val="22"/>
        </w:rPr>
        <w:t>ých</w:t>
      </w:r>
      <w:r w:rsidRPr="008E0550">
        <w:rPr>
          <w:rFonts w:ascii="Palatino Linotype" w:hAnsi="Palatino Linotype"/>
          <w:sz w:val="22"/>
          <w:szCs w:val="22"/>
        </w:rPr>
        <w:t xml:space="preserve"> kopi</w:t>
      </w:r>
      <w:r>
        <w:rPr>
          <w:rFonts w:ascii="Palatino Linotype" w:hAnsi="Palatino Linotype"/>
          <w:sz w:val="22"/>
          <w:szCs w:val="22"/>
        </w:rPr>
        <w:t>í</w:t>
      </w:r>
      <w:r w:rsidRPr="008E0550">
        <w:rPr>
          <w:rFonts w:ascii="Palatino Linotype" w:hAnsi="Palatino Linotype"/>
          <w:sz w:val="22"/>
          <w:szCs w:val="22"/>
        </w:rPr>
        <w:t xml:space="preserve">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EE0FA3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lastRenderedPageBreak/>
        <w:t>doklad</w:t>
      </w:r>
      <w:r>
        <w:rPr>
          <w:rFonts w:ascii="Palatino Linotype" w:hAnsi="Palatino Linotype"/>
          <w:sz w:val="22"/>
          <w:szCs w:val="22"/>
        </w:rPr>
        <w:t>ů</w:t>
      </w:r>
      <w:r w:rsidR="00D3266C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vzork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 xml:space="preserve"> vztahujících se k předmětu plnění veřejné zakázky nebo kvalifikaci dodavatele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EE0FA3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 xml:space="preserve"> prokazující schopnost dodavatele zabezpečit ochranu utajovaných informací, </w:t>
      </w:r>
    </w:p>
    <w:p w:rsidR="008E0550" w:rsidRPr="008E0550" w:rsidRDefault="008E0550" w:rsidP="00EE0FA3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>, že vybraní dodavatelé přijali určitou formu spolupráce pro plnění veřejné zakázky dle zadávací dokumentace a</w:t>
      </w:r>
    </w:p>
    <w:p w:rsidR="008E0550" w:rsidRPr="008E0550" w:rsidRDefault="008E0550" w:rsidP="00EE0FA3">
      <w:pPr>
        <w:pStyle w:val="psmeno"/>
        <w:widowControl w:val="0"/>
        <w:numPr>
          <w:ilvl w:val="0"/>
          <w:numId w:val="4"/>
        </w:num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 xml:space="preserve">]. </w:t>
      </w:r>
    </w:p>
    <w:p w:rsidR="008E0550" w:rsidRPr="008E0550" w:rsidRDefault="008E0550" w:rsidP="00EE0FA3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E0550">
        <w:rPr>
          <w:rFonts w:ascii="Palatino Linotype" w:hAnsi="Palatino Linotype"/>
          <w:iCs/>
          <w:sz w:val="22"/>
          <w:szCs w:val="22"/>
        </w:rPr>
        <w:t>[</w:t>
      </w: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Pozn.: Zadavatel uvede konkrétní doklady či údaje, které po vybraném dodavateli požaduje. Pokud zadavatel některé z dokladů/údajů uvedených pod písmeny b) až e) nebude požadovat, příslušné řádky odstraní</w:t>
      </w:r>
      <w:r w:rsidRPr="008E0550">
        <w:rPr>
          <w:rFonts w:ascii="Palatino Linotype" w:hAnsi="Palatino Linotype"/>
          <w:iCs/>
          <w:sz w:val="22"/>
          <w:szCs w:val="22"/>
        </w:rPr>
        <w:t>.]</w:t>
      </w:r>
      <w:r w:rsidRPr="008E0550">
        <w:rPr>
          <w:rFonts w:ascii="Palatino Linotype" w:hAnsi="Palatino Linotype"/>
          <w:sz w:val="22"/>
          <w:szCs w:val="22"/>
        </w:rPr>
        <w:t xml:space="preserve"> </w:t>
      </w:r>
    </w:p>
    <w:p w:rsidR="008E0550" w:rsidRPr="008E0550" w:rsidRDefault="008E0550" w:rsidP="00EE0FA3">
      <w:pPr>
        <w:pStyle w:val="psmeno"/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Dále Vás žádáme o předložení:</w:t>
      </w:r>
    </w:p>
    <w:p w:rsidR="008E0550" w:rsidRPr="008E0550" w:rsidRDefault="008E0550" w:rsidP="00EE0FA3">
      <w:pPr>
        <w:pStyle w:val="Odstavecseseznamem"/>
        <w:widowControl w:val="0"/>
        <w:numPr>
          <w:ilvl w:val="0"/>
          <w:numId w:val="5"/>
        </w:numPr>
        <w:autoSpaceDN w:val="0"/>
        <w:spacing w:before="120" w:after="120" w:line="276" w:lineRule="auto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identifikační</w:t>
      </w:r>
      <w:r>
        <w:rPr>
          <w:rFonts w:ascii="Palatino Linotype" w:hAnsi="Palatino Linotype"/>
        </w:rPr>
        <w:t>ch</w:t>
      </w:r>
      <w:r w:rsidRPr="008E0550">
        <w:rPr>
          <w:rFonts w:ascii="Palatino Linotype" w:hAnsi="Palatino Linotype"/>
        </w:rPr>
        <w:t xml:space="preserve"> údaj</w:t>
      </w:r>
      <w:r>
        <w:rPr>
          <w:rFonts w:ascii="Palatino Linotype" w:hAnsi="Palatino Linotype"/>
        </w:rPr>
        <w:t>ů</w:t>
      </w:r>
      <w:r w:rsidRPr="008E0550">
        <w:rPr>
          <w:rFonts w:ascii="Palatino Linotype" w:hAnsi="Palatino Linotype"/>
        </w:rPr>
        <w:t xml:space="preserve"> všech osob, které jsou skutečným majitelem vybraného dodavatele podle zákona o některých opatřeních proti legalizaci výnosů z trestné činnosti a financování terorismu</w:t>
      </w:r>
      <w:r w:rsidRPr="008E0550">
        <w:rPr>
          <w:rStyle w:val="Znakapoznpodarou"/>
          <w:rFonts w:ascii="Palatino Linotype" w:hAnsi="Palatino Linotype"/>
        </w:rPr>
        <w:footnoteReference w:id="1"/>
      </w:r>
      <w:r w:rsidRPr="008E0550">
        <w:rPr>
          <w:rFonts w:ascii="Palatino Linotype" w:hAnsi="Palatino Linotype"/>
        </w:rPr>
        <w:t xml:space="preserve"> a</w:t>
      </w:r>
    </w:p>
    <w:p w:rsidR="008E0550" w:rsidRPr="008E0550" w:rsidRDefault="008E0550" w:rsidP="00EE0FA3">
      <w:pPr>
        <w:pStyle w:val="psmeno"/>
        <w:widowControl w:val="0"/>
        <w:numPr>
          <w:ilvl w:val="0"/>
          <w:numId w:val="5"/>
        </w:numPr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doklad</w:t>
      </w:r>
      <w:r>
        <w:rPr>
          <w:rFonts w:ascii="Palatino Linotype" w:hAnsi="Palatino Linotype"/>
          <w:sz w:val="22"/>
          <w:szCs w:val="22"/>
          <w:lang w:val="cs-CZ"/>
        </w:rPr>
        <w:t>ů</w:t>
      </w:r>
      <w:r w:rsidRPr="008E0550">
        <w:rPr>
          <w:rFonts w:ascii="Palatino Linotype" w:hAnsi="Palatino Linotype"/>
          <w:sz w:val="22"/>
          <w:szCs w:val="22"/>
          <w:lang w:val="cs-CZ"/>
        </w:rPr>
        <w:t>, z nichž vyplývá vztah všech osob podle písm. a) k vybranému dodavateli; těmito doklady jsou zejména</w:t>
      </w:r>
    </w:p>
    <w:p w:rsidR="008E0550" w:rsidRPr="008E0550" w:rsidRDefault="008E0550" w:rsidP="00EE0FA3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výpis z obchodního rejstříku nebo jiné obdobné evidence,</w:t>
      </w:r>
    </w:p>
    <w:p w:rsidR="008E0550" w:rsidRPr="008E0550" w:rsidRDefault="008E0550" w:rsidP="00EE0FA3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seznam akcionářů,</w:t>
      </w:r>
    </w:p>
    <w:p w:rsidR="008E0550" w:rsidRPr="008E0550" w:rsidRDefault="008E0550" w:rsidP="00EE0FA3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rozhodnutí statutárního orgánu o vyplacení podílu na zisku,</w:t>
      </w:r>
    </w:p>
    <w:p w:rsidR="008E0550" w:rsidRPr="008E0550" w:rsidRDefault="008E0550" w:rsidP="00EE0FA3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společenská smlouva, zakladatelská listina nebo stanovy.</w:t>
      </w:r>
    </w:p>
    <w:p w:rsidR="008E0550" w:rsidRPr="008E0550" w:rsidRDefault="008E0550" w:rsidP="00EE0FA3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[Pozn.: Výše uvedené doklady lze požadovat pouze v případě, že vybraným dodavatelem je právnická osoba. V případě společné nabídky tyto doklady musí doložit každá právnická osoba, která podala společnou nabídku.]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F94764" w:rsidRPr="00A80129" w:rsidRDefault="00F94764" w:rsidP="00EE0FA3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</w:t>
      </w:r>
      <w:r w:rsidR="00BF3A68">
        <w:rPr>
          <w:rFonts w:ascii="Palatino Linotype" w:hAnsi="Palatino Linotype"/>
          <w:sz w:val="22"/>
          <w:szCs w:val="22"/>
        </w:rPr>
        <w:t xml:space="preserve">údajů a dokladů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>
        <w:rPr>
          <w:rFonts w:ascii="Palatino Linotype" w:hAnsi="Palatino Linotype"/>
          <w:sz w:val="22"/>
          <w:szCs w:val="22"/>
        </w:rPr>
        <w:t>(</w:t>
      </w:r>
      <w:r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>
        <w:rPr>
          <w:rFonts w:ascii="Palatino Linotype" w:hAnsi="Palatino Linotype"/>
          <w:sz w:val="22"/>
          <w:szCs w:val="22"/>
        </w:rPr>
        <w:t xml:space="preserve">) </w:t>
      </w:r>
      <w:r w:rsidRPr="008E0550">
        <w:rPr>
          <w:rFonts w:ascii="Palatino Linotype" w:hAnsi="Palatino Linotype"/>
          <w:sz w:val="22"/>
          <w:szCs w:val="22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</w:t>
      </w:r>
      <w:r w:rsidR="00BF3A68">
        <w:rPr>
          <w:rFonts w:ascii="Palatino Linotype" w:hAnsi="Palatino Linotype"/>
          <w:sz w:val="22"/>
          <w:szCs w:val="22"/>
          <w:u w:val="single"/>
        </w:rPr>
        <w:t>nů ode dne doručení této výzvy</w:t>
      </w:r>
      <w:r w:rsidRPr="00A80129">
        <w:rPr>
          <w:rFonts w:ascii="Palatino Linotype" w:hAnsi="Palatino Linotype"/>
          <w:sz w:val="22"/>
          <w:szCs w:val="22"/>
          <w:u w:val="single"/>
        </w:rPr>
        <w:t>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>
        <w:rPr>
          <w:rFonts w:ascii="Palatino Linotype" w:hAnsi="Palatino Linotype"/>
          <w:sz w:val="22"/>
          <w:szCs w:val="22"/>
        </w:rPr>
        <w:t xml:space="preserve">prostřednictvím datové schránky. Pokud datovou schránku nemáte zřízenu, lze požadované </w:t>
      </w:r>
      <w:r w:rsidR="00BF3A68">
        <w:rPr>
          <w:rFonts w:ascii="Palatino Linotype" w:hAnsi="Palatino Linotype"/>
          <w:sz w:val="22"/>
          <w:szCs w:val="22"/>
        </w:rPr>
        <w:t>údaje a doklady</w:t>
      </w:r>
      <w:r>
        <w:rPr>
          <w:rFonts w:ascii="Palatino Linotype" w:hAnsi="Palatino Linotype"/>
          <w:sz w:val="22"/>
          <w:szCs w:val="22"/>
        </w:rPr>
        <w:t xml:space="preserve"> doručit prostřednictvím držitele poštovní licence nebo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</w:t>
      </w:r>
      <w:r w:rsidR="00BF3A68">
        <w:rPr>
          <w:rFonts w:ascii="Palatino Linotype" w:hAnsi="Palatino Linotype"/>
          <w:sz w:val="22"/>
          <w:szCs w:val="22"/>
        </w:rPr>
        <w:t>údaje a doklady</w:t>
      </w:r>
      <w:r w:rsidRPr="00A80129">
        <w:rPr>
          <w:rFonts w:ascii="Palatino Linotype" w:hAnsi="Palatino Linotype"/>
          <w:sz w:val="22"/>
          <w:szCs w:val="22"/>
        </w:rPr>
        <w:t xml:space="preserve">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8E0550" w:rsidRPr="008E0550" w:rsidRDefault="00BF3A68" w:rsidP="00EE0FA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Nedoručení </w:t>
      </w:r>
      <w:r w:rsidR="008E0550" w:rsidRPr="008E0550">
        <w:rPr>
          <w:rFonts w:ascii="Palatino Linotype" w:hAnsi="Palatino Linotype"/>
          <w:sz w:val="22"/>
          <w:szCs w:val="22"/>
        </w:rPr>
        <w:t>úda</w:t>
      </w:r>
      <w:r>
        <w:rPr>
          <w:rFonts w:ascii="Palatino Linotype" w:hAnsi="Palatino Linotype"/>
          <w:sz w:val="22"/>
          <w:szCs w:val="22"/>
        </w:rPr>
        <w:t xml:space="preserve">jů a dokladů </w:t>
      </w:r>
      <w:r w:rsidR="008E0550" w:rsidRPr="008E0550">
        <w:rPr>
          <w:rFonts w:ascii="Palatino Linotype" w:hAnsi="Palatino Linotype"/>
          <w:sz w:val="22"/>
          <w:szCs w:val="22"/>
        </w:rPr>
        <w:t>ve stanovené lhůtě bude důvodem vyloučení vybraného dodavatele ze zadávacího řízení.</w:t>
      </w:r>
    </w:p>
    <w:p w:rsidR="00A62F59" w:rsidRPr="00EE0FA3" w:rsidRDefault="00A80129" w:rsidP="00A57692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lastRenderedPageBreak/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72C4D" w:rsidRDefault="00D6472D" w:rsidP="00EE0FA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972C4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EE0FA3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="008E0550" w:rsidRPr="00972C4D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EE0FA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A3" w:rsidRDefault="00EE0FA3" w:rsidP="00DC4A47">
      <w:r>
        <w:separator/>
      </w:r>
    </w:p>
  </w:endnote>
  <w:endnote w:type="continuationSeparator" w:id="0">
    <w:p w:rsidR="00EE0FA3" w:rsidRDefault="00EE0FA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A3" w:rsidRDefault="00EE0FA3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136CF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136CF3" w:rsidRPr="00E33D0E">
      <w:rPr>
        <w:rFonts w:ascii="Palatino Linotype" w:hAnsi="Palatino Linotype"/>
        <w:b/>
        <w:sz w:val="22"/>
        <w:szCs w:val="22"/>
      </w:rPr>
      <w:fldChar w:fldCharType="separate"/>
    </w:r>
    <w:r w:rsidR="006D5982">
      <w:rPr>
        <w:rFonts w:ascii="Palatino Linotype" w:hAnsi="Palatino Linotype"/>
        <w:b/>
        <w:noProof/>
        <w:sz w:val="22"/>
        <w:szCs w:val="22"/>
      </w:rPr>
      <w:t>3</w:t>
    </w:r>
    <w:r w:rsidR="00136CF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136CF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136CF3" w:rsidRPr="00E33D0E">
      <w:rPr>
        <w:rFonts w:ascii="Palatino Linotype" w:hAnsi="Palatino Linotype"/>
        <w:b/>
        <w:sz w:val="22"/>
        <w:szCs w:val="22"/>
      </w:rPr>
      <w:fldChar w:fldCharType="separate"/>
    </w:r>
    <w:r w:rsidR="006D5982">
      <w:rPr>
        <w:rFonts w:ascii="Palatino Linotype" w:hAnsi="Palatino Linotype"/>
        <w:b/>
        <w:noProof/>
        <w:sz w:val="22"/>
        <w:szCs w:val="22"/>
      </w:rPr>
      <w:t>3</w:t>
    </w:r>
    <w:r w:rsidR="00136CF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0976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:rsidR="00EE0FA3" w:rsidRPr="00EE0FA3" w:rsidRDefault="00EE0FA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E0FA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E0FA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598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E0FA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E0FA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5982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136CF3" w:rsidRPr="00EE0FA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A3" w:rsidRDefault="00EE0FA3" w:rsidP="00DC4A47">
      <w:r>
        <w:separator/>
      </w:r>
    </w:p>
  </w:footnote>
  <w:footnote w:type="continuationSeparator" w:id="0">
    <w:p w:rsidR="00EE0FA3" w:rsidRDefault="00EE0FA3" w:rsidP="00DC4A47">
      <w:r>
        <w:continuationSeparator/>
      </w:r>
    </w:p>
  </w:footnote>
  <w:footnote w:id="1">
    <w:p w:rsidR="00EE0FA3" w:rsidRPr="00972C4D" w:rsidRDefault="00EE0FA3" w:rsidP="008E0550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972C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972C4D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D3266C">
        <w:rPr>
          <w:rFonts w:ascii="Palatino Linotype" w:hAnsi="Palatino Linotype"/>
          <w:sz w:val="18"/>
          <w:szCs w:val="18"/>
        </w:rPr>
        <w:t>aci výnosů z trestné činnosti a </w:t>
      </w:r>
      <w:r w:rsidRPr="00972C4D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A3" w:rsidRPr="00EE0FA3" w:rsidRDefault="00EE0FA3" w:rsidP="00EE0FA3">
    <w:pPr>
      <w:pStyle w:val="Zhlav"/>
      <w:jc w:val="center"/>
      <w:rPr>
        <w:rFonts w:ascii="Palatino Linotype" w:hAnsi="Palatino Linotype"/>
        <w:sz w:val="22"/>
        <w:szCs w:val="22"/>
      </w:rPr>
    </w:pPr>
    <w:r w:rsidRPr="00EE0FA3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0FA3" w:rsidRPr="00EE0FA3" w:rsidRDefault="00EE0FA3" w:rsidP="00EE0FA3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EE0FA3" w:rsidRPr="00EE0FA3" w:rsidRDefault="00EE0FA3" w:rsidP="00EE0FA3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EE0FA3">
      <w:rPr>
        <w:rFonts w:ascii="Palatino Linotype" w:hAnsi="Palatino Linotype"/>
        <w:b/>
        <w:sz w:val="22"/>
        <w:szCs w:val="22"/>
      </w:rPr>
      <w:t>Vzorový dokument č. 23 – výzva vybranému dodavateli</w:t>
    </w:r>
    <w:r>
      <w:rPr>
        <w:rFonts w:ascii="Palatino Linotype" w:hAnsi="Palatino Linotype"/>
        <w:b/>
        <w:sz w:val="22"/>
        <w:szCs w:val="22"/>
      </w:rPr>
      <w:t xml:space="preserve"> </w:t>
    </w:r>
    <w:r w:rsidRPr="00EE0FA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CF3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1337A"/>
    <w:rsid w:val="002452DF"/>
    <w:rsid w:val="0026554F"/>
    <w:rsid w:val="00266F67"/>
    <w:rsid w:val="00277973"/>
    <w:rsid w:val="0029500F"/>
    <w:rsid w:val="002B1D58"/>
    <w:rsid w:val="002D3ED1"/>
    <w:rsid w:val="002E129E"/>
    <w:rsid w:val="002F2749"/>
    <w:rsid w:val="002F41F1"/>
    <w:rsid w:val="00300059"/>
    <w:rsid w:val="00303783"/>
    <w:rsid w:val="0030712D"/>
    <w:rsid w:val="00313060"/>
    <w:rsid w:val="003750FB"/>
    <w:rsid w:val="00390247"/>
    <w:rsid w:val="003B5CA1"/>
    <w:rsid w:val="003C7FAC"/>
    <w:rsid w:val="003E56B6"/>
    <w:rsid w:val="00414441"/>
    <w:rsid w:val="004336A8"/>
    <w:rsid w:val="00435686"/>
    <w:rsid w:val="004440AE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E198D"/>
    <w:rsid w:val="00551526"/>
    <w:rsid w:val="00556448"/>
    <w:rsid w:val="00573FF4"/>
    <w:rsid w:val="00574595"/>
    <w:rsid w:val="005A409C"/>
    <w:rsid w:val="005B4044"/>
    <w:rsid w:val="005C5464"/>
    <w:rsid w:val="005E786A"/>
    <w:rsid w:val="005F5187"/>
    <w:rsid w:val="00603AC8"/>
    <w:rsid w:val="00613766"/>
    <w:rsid w:val="00615E95"/>
    <w:rsid w:val="006373E0"/>
    <w:rsid w:val="00660C2A"/>
    <w:rsid w:val="006D5982"/>
    <w:rsid w:val="006E2207"/>
    <w:rsid w:val="006F1DE9"/>
    <w:rsid w:val="00700B7B"/>
    <w:rsid w:val="00724F15"/>
    <w:rsid w:val="00726801"/>
    <w:rsid w:val="00727EC9"/>
    <w:rsid w:val="007341E7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57CE"/>
    <w:rsid w:val="00816025"/>
    <w:rsid w:val="0082721D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E0550"/>
    <w:rsid w:val="008F0262"/>
    <w:rsid w:val="008F6B4B"/>
    <w:rsid w:val="008F7118"/>
    <w:rsid w:val="009231C3"/>
    <w:rsid w:val="00972C4D"/>
    <w:rsid w:val="00975C02"/>
    <w:rsid w:val="009807E8"/>
    <w:rsid w:val="009954EC"/>
    <w:rsid w:val="009D04BE"/>
    <w:rsid w:val="009D2C59"/>
    <w:rsid w:val="009D329E"/>
    <w:rsid w:val="009F2E05"/>
    <w:rsid w:val="00A406C5"/>
    <w:rsid w:val="00A51E05"/>
    <w:rsid w:val="00A57692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5278"/>
    <w:rsid w:val="00B86192"/>
    <w:rsid w:val="00BA1DF9"/>
    <w:rsid w:val="00BB6584"/>
    <w:rsid w:val="00BD17DE"/>
    <w:rsid w:val="00BD3F80"/>
    <w:rsid w:val="00BF3A68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14078"/>
    <w:rsid w:val="00D15211"/>
    <w:rsid w:val="00D32447"/>
    <w:rsid w:val="00D3266C"/>
    <w:rsid w:val="00D50AED"/>
    <w:rsid w:val="00D6472D"/>
    <w:rsid w:val="00D65090"/>
    <w:rsid w:val="00D74C31"/>
    <w:rsid w:val="00D8547C"/>
    <w:rsid w:val="00DB311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3D0E"/>
    <w:rsid w:val="00E350B9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0FA3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847D7"/>
    <w:rsid w:val="00F94764"/>
    <w:rsid w:val="00FB6F3F"/>
    <w:rsid w:val="00FC26F5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A3F70-E863-461E-BB06-E0FFD260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2016-09-07T07:41:00Z</dcterms:created>
  <dcterms:modified xsi:type="dcterms:W3CDTF">2016-10-25T07:35:00Z</dcterms:modified>
</cp:coreProperties>
</file>